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4E82" w14:textId="6187BCB3" w:rsidR="009B7B71" w:rsidRPr="00476B87" w:rsidRDefault="009B7B71" w:rsidP="009B7B71">
      <w:pPr>
        <w:pStyle w:val="NoSpacing"/>
        <w:jc w:val="center"/>
        <w:rPr>
          <w:rStyle w:val="SubtleReference"/>
        </w:rPr>
      </w:pPr>
    </w:p>
    <w:p w14:paraId="7519E786" w14:textId="77777777" w:rsidR="009B7B71" w:rsidRDefault="009B7B71" w:rsidP="009B7B71">
      <w:pPr>
        <w:pStyle w:val="NoSpacing"/>
        <w:jc w:val="center"/>
      </w:pPr>
    </w:p>
    <w:p w14:paraId="6C52C366" w14:textId="230BD3EE" w:rsidR="009B7B71" w:rsidRPr="00FA209C" w:rsidRDefault="009B7B71" w:rsidP="009B7B71">
      <w:pPr>
        <w:pStyle w:val="NoSpacing"/>
        <w:jc w:val="center"/>
        <w:rPr>
          <w:sz w:val="32"/>
          <w:szCs w:val="32"/>
        </w:rPr>
      </w:pPr>
      <w:r w:rsidRPr="00FA209C">
        <w:rPr>
          <w:sz w:val="32"/>
          <w:szCs w:val="32"/>
        </w:rPr>
        <w:t>MINUTES OF MEETING</w:t>
      </w:r>
    </w:p>
    <w:p w14:paraId="00062885" w14:textId="34698970" w:rsidR="009B7B71" w:rsidRDefault="009B7B71" w:rsidP="009B7B71">
      <w:pPr>
        <w:pStyle w:val="NoSpacing"/>
        <w:jc w:val="center"/>
        <w:rPr>
          <w:sz w:val="32"/>
          <w:szCs w:val="32"/>
        </w:rPr>
      </w:pPr>
    </w:p>
    <w:p w14:paraId="251B610A" w14:textId="77777777" w:rsidR="00446A83" w:rsidRPr="00FA209C" w:rsidRDefault="00446A83" w:rsidP="009B7B71">
      <w:pPr>
        <w:pStyle w:val="NoSpacing"/>
        <w:jc w:val="center"/>
        <w:rPr>
          <w:sz w:val="32"/>
          <w:szCs w:val="32"/>
        </w:rPr>
      </w:pPr>
    </w:p>
    <w:p w14:paraId="36A51E48" w14:textId="4668D4DB" w:rsidR="009B7B71" w:rsidRPr="00FA209C" w:rsidRDefault="009B7B71" w:rsidP="009B7B71">
      <w:pPr>
        <w:pStyle w:val="NoSpacing"/>
        <w:jc w:val="center"/>
        <w:rPr>
          <w:sz w:val="32"/>
          <w:szCs w:val="32"/>
        </w:rPr>
      </w:pPr>
      <w:r w:rsidRPr="00FA209C">
        <w:rPr>
          <w:sz w:val="32"/>
          <w:szCs w:val="32"/>
        </w:rPr>
        <w:t>TECHE-VERMILION FRESH WATER DISTRICT</w:t>
      </w:r>
    </w:p>
    <w:p w14:paraId="3EBAB4B8" w14:textId="1BB3C48C" w:rsidR="009B7B71" w:rsidRPr="00FA209C" w:rsidRDefault="009B7B71" w:rsidP="009B7B71">
      <w:pPr>
        <w:pStyle w:val="NoSpacing"/>
        <w:jc w:val="center"/>
        <w:rPr>
          <w:sz w:val="32"/>
          <w:szCs w:val="32"/>
        </w:rPr>
      </w:pPr>
    </w:p>
    <w:p w14:paraId="5A87F032" w14:textId="702B45EB" w:rsidR="009B7B71" w:rsidRPr="00FA209C" w:rsidRDefault="00EE114E" w:rsidP="0089453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April</w:t>
      </w:r>
      <w:r w:rsidR="00894533">
        <w:rPr>
          <w:sz w:val="32"/>
          <w:szCs w:val="32"/>
        </w:rPr>
        <w:t xml:space="preserve"> </w:t>
      </w:r>
      <w:r>
        <w:rPr>
          <w:sz w:val="32"/>
          <w:szCs w:val="32"/>
        </w:rPr>
        <w:t>25</w:t>
      </w:r>
      <w:r w:rsidR="009B7B71" w:rsidRPr="00FA209C">
        <w:rPr>
          <w:sz w:val="32"/>
          <w:szCs w:val="32"/>
        </w:rPr>
        <w:t>, 202</w:t>
      </w:r>
      <w:r w:rsidR="00371AC1">
        <w:rPr>
          <w:sz w:val="32"/>
          <w:szCs w:val="32"/>
        </w:rPr>
        <w:t>2</w:t>
      </w:r>
    </w:p>
    <w:p w14:paraId="45D07818" w14:textId="699C0EC0" w:rsidR="009B7B71" w:rsidRPr="00FA209C" w:rsidRDefault="009B7B71" w:rsidP="009B7B71">
      <w:pPr>
        <w:pStyle w:val="NoSpacing"/>
        <w:jc w:val="center"/>
        <w:rPr>
          <w:sz w:val="32"/>
          <w:szCs w:val="32"/>
        </w:rPr>
      </w:pPr>
    </w:p>
    <w:p w14:paraId="22EEDA62" w14:textId="403C9407" w:rsidR="009B7B71" w:rsidRDefault="009B7B71" w:rsidP="009B7B71">
      <w:pPr>
        <w:pStyle w:val="NoSpacing"/>
        <w:jc w:val="center"/>
      </w:pPr>
    </w:p>
    <w:p w14:paraId="6F07B3BF" w14:textId="1587931C" w:rsidR="009B7B71" w:rsidRDefault="009B7B71" w:rsidP="009B7B71">
      <w:pPr>
        <w:pStyle w:val="NoSpacing"/>
        <w:jc w:val="center"/>
      </w:pPr>
    </w:p>
    <w:p w14:paraId="0617C3AB" w14:textId="3BB86C73" w:rsidR="009B7B71" w:rsidRDefault="009B7B71" w:rsidP="009B7B71">
      <w:pPr>
        <w:pStyle w:val="NoSpacing"/>
      </w:pPr>
      <w:r>
        <w:tab/>
        <w:t xml:space="preserve">The Board of Commissioners met on the above date at the Teche-Vermilion Fresh Water District office located at </w:t>
      </w:r>
      <w:r w:rsidR="009C4884">
        <w:t>315 S College Rd, Suite 110 Lafayette</w:t>
      </w:r>
      <w:r w:rsidR="000F562D">
        <w:t xml:space="preserve">, LA </w:t>
      </w:r>
      <w:r>
        <w:t xml:space="preserve">at </w:t>
      </w:r>
      <w:r w:rsidR="00BE226D">
        <w:t>10</w:t>
      </w:r>
      <w:r>
        <w:t xml:space="preserve">:00 </w:t>
      </w:r>
      <w:r w:rsidR="00BE226D">
        <w:t>a</w:t>
      </w:r>
      <w:r>
        <w:t xml:space="preserve">.m.  </w:t>
      </w:r>
      <w:r w:rsidR="005F61A0">
        <w:t>Member’s</w:t>
      </w:r>
      <w:r>
        <w:t xml:space="preserve"> present were:  </w:t>
      </w:r>
      <w:r w:rsidR="00B82096">
        <w:t>Mr. Edward Sonnier,</w:t>
      </w:r>
      <w:r>
        <w:t xml:space="preserve"> </w:t>
      </w:r>
      <w:r w:rsidR="00567B58">
        <w:t xml:space="preserve">Mr. Tommy Thibodeaux, </w:t>
      </w:r>
      <w:r>
        <w:t xml:space="preserve">Mr. </w:t>
      </w:r>
      <w:r w:rsidR="00EC5523">
        <w:t>Donald Segura</w:t>
      </w:r>
      <w:r w:rsidR="00EE114E">
        <w:t xml:space="preserve">, and </w:t>
      </w:r>
      <w:r w:rsidR="00EE114E">
        <w:t>Mr. Bradley Grimmett</w:t>
      </w:r>
      <w:r w:rsidR="00446A83">
        <w:t>.  Member Absent:</w:t>
      </w:r>
      <w:r w:rsidR="00EE114E" w:rsidRPr="00EE114E">
        <w:t xml:space="preserve"> </w:t>
      </w:r>
      <w:r w:rsidR="00EE114E">
        <w:t>Mr. Ralph Libersat</w:t>
      </w:r>
      <w:r w:rsidR="00EE114E">
        <w:t>.</w:t>
      </w:r>
      <w:r>
        <w:t xml:space="preserve">  In </w:t>
      </w:r>
      <w:r w:rsidR="005941B8">
        <w:t>addition,</w:t>
      </w:r>
      <w:r>
        <w:t xml:space="preserve"> present were: Mr. Alex Lopresto, Mr.  Donald Sagrera, </w:t>
      </w:r>
      <w:r w:rsidR="0063748F">
        <w:t>Ms. Wendy</w:t>
      </w:r>
      <w:r>
        <w:t xml:space="preserve"> Dupuis</w:t>
      </w:r>
      <w:r w:rsidR="00446A83">
        <w:t xml:space="preserve">, </w:t>
      </w:r>
      <w:r w:rsidR="00737B1A">
        <w:t>Mr. Larry Cramer,</w:t>
      </w:r>
      <w:r w:rsidR="00C215B0">
        <w:t xml:space="preserve"> </w:t>
      </w:r>
      <w:r w:rsidR="004A6E4D">
        <w:t xml:space="preserve">Mr. Gene Sellers, Jr, </w:t>
      </w:r>
      <w:r w:rsidR="000F562D">
        <w:t xml:space="preserve">Mr. John Istre, </w:t>
      </w:r>
      <w:r w:rsidR="00563125">
        <w:t xml:space="preserve">Mr. Corey Hulin, </w:t>
      </w:r>
      <w:r w:rsidR="00371AC1">
        <w:t xml:space="preserve">Mr. Whitney Broussard, Mrs. Kelia Bingham, </w:t>
      </w:r>
      <w:r w:rsidR="00EE114E">
        <w:t>Mr. Greg Gossen, and Mr. Todd Vincent</w:t>
      </w:r>
      <w:r w:rsidR="00F51161">
        <w:t>.</w:t>
      </w:r>
      <w:r w:rsidR="00BE226D">
        <w:t xml:space="preserve">  </w:t>
      </w:r>
    </w:p>
    <w:p w14:paraId="7578B42A" w14:textId="77777777" w:rsidR="00EF61DE" w:rsidRDefault="00EF61DE" w:rsidP="009B7B71">
      <w:pPr>
        <w:pStyle w:val="NoSpacing"/>
      </w:pPr>
    </w:p>
    <w:p w14:paraId="09B6D8B3" w14:textId="5A3FB91C" w:rsidR="00ED4F00" w:rsidRDefault="00EF61DE" w:rsidP="00EF61DE">
      <w:r>
        <w:tab/>
      </w:r>
      <w:r w:rsidRPr="000965BE">
        <w:t>At this time of the Public Meeting, the Chairman called for any public comment regarding the Agenda.</w:t>
      </w:r>
      <w:r w:rsidR="00A8326F">
        <w:t xml:space="preserve">  There was no comment.</w:t>
      </w:r>
    </w:p>
    <w:p w14:paraId="42F16EAA" w14:textId="4C9AA49B" w:rsidR="00A8326F" w:rsidRDefault="00BE226D" w:rsidP="00BE226D">
      <w:pPr>
        <w:spacing w:after="0"/>
        <w:ind w:firstLine="720"/>
      </w:pPr>
      <w:r>
        <w:t xml:space="preserve">Upon motion by Mr. </w:t>
      </w:r>
      <w:r w:rsidR="00EE114E">
        <w:t>Segura</w:t>
      </w:r>
      <w:r w:rsidR="000F562D">
        <w:t xml:space="preserve"> </w:t>
      </w:r>
      <w:r>
        <w:t xml:space="preserve">and seconded by Mr. </w:t>
      </w:r>
      <w:r w:rsidR="00EE114E">
        <w:t>Thibodeaux</w:t>
      </w:r>
      <w:r>
        <w:t>, the minutes of the previous meeting</w:t>
      </w:r>
      <w:r w:rsidR="00EE114E">
        <w:t>s</w:t>
      </w:r>
      <w:r w:rsidR="00B604CC">
        <w:t xml:space="preserve"> of </w:t>
      </w:r>
      <w:r w:rsidR="00EE114E">
        <w:t>March 17, 2022 and March 28, 2022</w:t>
      </w:r>
      <w:r>
        <w:t xml:space="preserve"> were accepted and approved.  Motion unanimously carried.</w:t>
      </w:r>
    </w:p>
    <w:p w14:paraId="68AB58D0" w14:textId="107B12FC" w:rsidR="00B47968" w:rsidRDefault="00B47968" w:rsidP="00BE226D">
      <w:pPr>
        <w:spacing w:after="0"/>
        <w:ind w:firstLine="720"/>
      </w:pPr>
    </w:p>
    <w:p w14:paraId="4602FCB7" w14:textId="7F7164F7" w:rsidR="00A97457" w:rsidRDefault="00A97457" w:rsidP="00A97457">
      <w:pPr>
        <w:spacing w:after="0"/>
        <w:ind w:firstLine="720"/>
      </w:pPr>
      <w:r>
        <w:t xml:space="preserve">Mr Larry Cramer with Sellers’ and Associates gave an update on the </w:t>
      </w:r>
      <w:r>
        <w:t xml:space="preserve">Loreauville Canal Navigable Control Structure Maintenance Project stating they should be </w:t>
      </w:r>
      <w:r w:rsidR="008B3441">
        <w:t xml:space="preserve">submitting their drawings as requested by the CORP </w:t>
      </w:r>
      <w:r>
        <w:t>within two weeks.</w:t>
      </w:r>
    </w:p>
    <w:p w14:paraId="63F9EE97" w14:textId="77777777" w:rsidR="00A97457" w:rsidRDefault="00A97457" w:rsidP="00A97457">
      <w:pPr>
        <w:spacing w:after="0"/>
        <w:ind w:firstLine="720"/>
      </w:pPr>
    </w:p>
    <w:p w14:paraId="02C401A5" w14:textId="478C5C50" w:rsidR="00A97457" w:rsidRDefault="00A97457" w:rsidP="00A97457">
      <w:pPr>
        <w:spacing w:after="0"/>
        <w:ind w:firstLine="720"/>
      </w:pPr>
      <w:r>
        <w:t xml:space="preserve">Upon motion by Mr. Thibodeaux and seconded by Mr. </w:t>
      </w:r>
      <w:r>
        <w:t>Segura</w:t>
      </w:r>
      <w:r>
        <w:t>, the Board moved to approve Payment No.1</w:t>
      </w:r>
      <w:r>
        <w:t>1</w:t>
      </w:r>
      <w:r>
        <w:t xml:space="preserve"> for the New Office Building to M.D. Descant, LLC for the amount of $</w:t>
      </w:r>
      <w:r>
        <w:t>123,504.56</w:t>
      </w:r>
      <w:r>
        <w:t>(</w:t>
      </w:r>
      <w:r>
        <w:t>80</w:t>
      </w:r>
      <w:r>
        <w:t>% complete thru 3/</w:t>
      </w:r>
      <w:r>
        <w:t>25</w:t>
      </w:r>
      <w:r>
        <w:t>/2022).  Motion unanimously carried.</w:t>
      </w:r>
    </w:p>
    <w:p w14:paraId="47F3C142" w14:textId="77777777" w:rsidR="00A97457" w:rsidRDefault="00A97457" w:rsidP="00BE226D">
      <w:pPr>
        <w:spacing w:after="0"/>
        <w:ind w:firstLine="720"/>
      </w:pPr>
    </w:p>
    <w:p w14:paraId="4306707F" w14:textId="37E1F257" w:rsidR="00A97457" w:rsidRDefault="00A97457" w:rsidP="00BE226D">
      <w:pPr>
        <w:spacing w:after="0"/>
        <w:ind w:firstLine="720"/>
      </w:pPr>
      <w:r>
        <w:t xml:space="preserve">Upon motion by Mr. Thibodeaux and seconded by Mr. </w:t>
      </w:r>
      <w:r w:rsidR="00277340">
        <w:t>Segura</w:t>
      </w:r>
      <w:r>
        <w:t>, the Board moved to approve payment on the New Office Building to The Seller’s Group for reimbursable expenses in the amount of $</w:t>
      </w:r>
      <w:r w:rsidR="00277340">
        <w:t>27</w:t>
      </w:r>
      <w:r>
        <w:t>0.00 and 25% Base Fees in the amount of $</w:t>
      </w:r>
      <w:r w:rsidR="00277340">
        <w:t>2,895.86</w:t>
      </w:r>
      <w:r>
        <w:t>.  Motion unanimously carried</w:t>
      </w:r>
    </w:p>
    <w:p w14:paraId="23D95F40" w14:textId="77777777" w:rsidR="00A97457" w:rsidRDefault="00A97457" w:rsidP="00BE226D">
      <w:pPr>
        <w:spacing w:after="0"/>
        <w:ind w:firstLine="720"/>
      </w:pPr>
    </w:p>
    <w:p w14:paraId="45FD485C" w14:textId="77777777" w:rsidR="00A97457" w:rsidRDefault="00A97457" w:rsidP="00BE226D">
      <w:pPr>
        <w:spacing w:after="0"/>
        <w:ind w:firstLine="720"/>
      </w:pPr>
    </w:p>
    <w:p w14:paraId="796123CA" w14:textId="77777777" w:rsidR="00277340" w:rsidRDefault="00277340" w:rsidP="00277340">
      <w:pPr>
        <w:spacing w:after="0" w:line="240" w:lineRule="auto"/>
        <w:rPr>
          <w:b w:val="0"/>
        </w:rPr>
      </w:pPr>
      <w:r>
        <w:t>Minutes of Meeting</w:t>
      </w:r>
    </w:p>
    <w:p w14:paraId="1EA6F2C6" w14:textId="77777777" w:rsidR="00277340" w:rsidRDefault="00277340" w:rsidP="00277340">
      <w:pPr>
        <w:spacing w:after="0" w:line="240" w:lineRule="auto"/>
        <w:rPr>
          <w:b w:val="0"/>
        </w:rPr>
      </w:pPr>
      <w:r>
        <w:t>April 25, 2022</w:t>
      </w:r>
    </w:p>
    <w:p w14:paraId="05BC491C" w14:textId="77777777" w:rsidR="00277340" w:rsidRDefault="00277340" w:rsidP="00277340">
      <w:pPr>
        <w:spacing w:after="0" w:line="240" w:lineRule="auto"/>
        <w:rPr>
          <w:b w:val="0"/>
        </w:rPr>
      </w:pPr>
      <w:r>
        <w:t>Page 2</w:t>
      </w:r>
    </w:p>
    <w:p w14:paraId="1115A55C" w14:textId="77777777" w:rsidR="00A97457" w:rsidRDefault="00A97457" w:rsidP="00BE226D">
      <w:pPr>
        <w:spacing w:after="0"/>
        <w:ind w:firstLine="720"/>
      </w:pPr>
    </w:p>
    <w:p w14:paraId="655E7BAF" w14:textId="77777777" w:rsidR="00A97457" w:rsidRDefault="00A97457" w:rsidP="00BE226D">
      <w:pPr>
        <w:spacing w:after="0"/>
        <w:ind w:firstLine="720"/>
      </w:pPr>
    </w:p>
    <w:p w14:paraId="67BB6D84" w14:textId="151C2CC4" w:rsidR="00A97457" w:rsidRDefault="00277340" w:rsidP="00BE226D">
      <w:pPr>
        <w:spacing w:after="0"/>
        <w:ind w:firstLine="720"/>
      </w:pPr>
      <w:r>
        <w:t>Mr. Donald Sagrera gave an update on Phase II Expanded Model Hydraulic Simulations (Bayou Teche) stating that Task One has been completed.</w:t>
      </w:r>
    </w:p>
    <w:p w14:paraId="74EE05E9" w14:textId="6A65AA03" w:rsidR="00277340" w:rsidRDefault="00277340" w:rsidP="00BE226D">
      <w:pPr>
        <w:spacing w:after="0"/>
        <w:ind w:firstLine="720"/>
      </w:pPr>
    </w:p>
    <w:p w14:paraId="68A808EF" w14:textId="0B4AD05D" w:rsidR="005B118A" w:rsidRDefault="005B118A" w:rsidP="005B118A">
      <w:pPr>
        <w:spacing w:after="0"/>
      </w:pPr>
      <w:r>
        <w:t xml:space="preserve">Upon motion by Mr. </w:t>
      </w:r>
      <w:r>
        <w:t>Segura</w:t>
      </w:r>
      <w:r>
        <w:t xml:space="preserve"> and seconded by Mr. Thibodeaux, the Financial Statement</w:t>
      </w:r>
      <w:r>
        <w:t>s and the 1</w:t>
      </w:r>
      <w:r w:rsidRPr="005B118A">
        <w:rPr>
          <w:vertAlign w:val="superscript"/>
        </w:rPr>
        <w:t>st</w:t>
      </w:r>
      <w:r>
        <w:t xml:space="preserve"> Quarter Budget Comparisons </w:t>
      </w:r>
      <w:r>
        <w:t xml:space="preserve">for </w:t>
      </w:r>
      <w:r>
        <w:t xml:space="preserve">the </w:t>
      </w:r>
      <w:r>
        <w:t xml:space="preserve">period ending </w:t>
      </w:r>
      <w:r>
        <w:t>March 31</w:t>
      </w:r>
      <w:r>
        <w:t>, 2022 were accepted and approved.  Motion unanimously carried.</w:t>
      </w:r>
    </w:p>
    <w:p w14:paraId="5938245B" w14:textId="77777777" w:rsidR="00277340" w:rsidRDefault="00277340" w:rsidP="00BE226D">
      <w:pPr>
        <w:spacing w:after="0"/>
        <w:ind w:firstLine="720"/>
      </w:pPr>
    </w:p>
    <w:p w14:paraId="742B3CCB" w14:textId="0887A068" w:rsidR="00A97457" w:rsidRDefault="005B118A" w:rsidP="00BE226D">
      <w:pPr>
        <w:spacing w:after="0"/>
        <w:ind w:firstLine="720"/>
      </w:pPr>
      <w:r>
        <w:t>The Board discussed the 2022 Millage and decided to take necessary steps to adopt the same millage rate at last year (1.41 mills)</w:t>
      </w:r>
    </w:p>
    <w:p w14:paraId="4E5416D6" w14:textId="77777777" w:rsidR="00A97457" w:rsidRDefault="00A97457" w:rsidP="00BE226D">
      <w:pPr>
        <w:spacing w:after="0"/>
        <w:ind w:firstLine="720"/>
      </w:pPr>
    </w:p>
    <w:p w14:paraId="5CF043B8" w14:textId="312AED32" w:rsidR="005B118A" w:rsidRDefault="005B118A" w:rsidP="005B118A">
      <w:pPr>
        <w:spacing w:after="0"/>
        <w:ind w:firstLine="720"/>
      </w:pPr>
      <w:r>
        <w:t xml:space="preserve">Upon motion by Mr. Segura and seconded </w:t>
      </w:r>
      <w:r w:rsidR="00EA4BDD">
        <w:t xml:space="preserve">by Mr. Thibodeaux, the Board approved the expenses for Mr. Ralph Libersat </w:t>
      </w:r>
      <w:r w:rsidR="008B3441">
        <w:t xml:space="preserve">and other available Commissioners </w:t>
      </w:r>
      <w:r w:rsidR="00EA4BDD">
        <w:t>to attend the GOMESA Revenue Sharing trip to Washington, D.C. on June 7-9, 2022.  Motion unanimously carried.</w:t>
      </w:r>
    </w:p>
    <w:p w14:paraId="1354C15B" w14:textId="77777777" w:rsidR="00A97457" w:rsidRDefault="00A97457" w:rsidP="00BE226D">
      <w:pPr>
        <w:spacing w:after="0"/>
        <w:ind w:firstLine="720"/>
      </w:pPr>
    </w:p>
    <w:p w14:paraId="2E8F434D" w14:textId="3F6119CE" w:rsidR="00EA4BDD" w:rsidRDefault="00EA4BDD" w:rsidP="00EA4BDD">
      <w:pPr>
        <w:spacing w:after="0"/>
        <w:ind w:firstLine="720"/>
      </w:pPr>
      <w:r>
        <w:t xml:space="preserve">Mrs. Kelia Bingham presented the Board with an update on the Regional Gage Project stating they </w:t>
      </w:r>
      <w:r w:rsidR="000307A5">
        <w:t>have a pending approval from FEMA for Phase II</w:t>
      </w:r>
      <w:r>
        <w:t>.</w:t>
      </w:r>
    </w:p>
    <w:p w14:paraId="1F25566A" w14:textId="77777777" w:rsidR="00A97457" w:rsidRDefault="00A97457" w:rsidP="00BE226D">
      <w:pPr>
        <w:spacing w:after="0"/>
        <w:ind w:firstLine="720"/>
      </w:pPr>
    </w:p>
    <w:p w14:paraId="61F1572C" w14:textId="1D7406C5" w:rsidR="00A97457" w:rsidRDefault="000307A5" w:rsidP="00BE226D">
      <w:pPr>
        <w:spacing w:after="0"/>
        <w:ind w:firstLine="720"/>
      </w:pPr>
      <w:r>
        <w:t xml:space="preserve">Upon motion by Mr. Thibodeaux and seconded by Segura, the Board authorized the Executive Director to advertise for bids for </w:t>
      </w:r>
      <w:r w:rsidR="00DE7212">
        <w:t xml:space="preserve">a Gear Box </w:t>
      </w:r>
      <w:r w:rsidR="008B3441">
        <w:t>to replace the one that was used on</w:t>
      </w:r>
      <w:r w:rsidR="00DE7212">
        <w:t xml:space="preserve"> Pump #5</w:t>
      </w:r>
      <w:r w:rsidR="008B3441">
        <w:t>.  Motion unanimously carried.</w:t>
      </w:r>
    </w:p>
    <w:p w14:paraId="5555574D" w14:textId="77777777" w:rsidR="00A97457" w:rsidRDefault="00A97457" w:rsidP="00BE226D">
      <w:pPr>
        <w:spacing w:after="0"/>
        <w:ind w:firstLine="720"/>
      </w:pPr>
    </w:p>
    <w:p w14:paraId="3CE15353" w14:textId="385900C5" w:rsidR="006031D2" w:rsidRDefault="00DE7212" w:rsidP="00BE226D">
      <w:pPr>
        <w:spacing w:after="0"/>
        <w:ind w:firstLine="720"/>
      </w:pPr>
      <w:r>
        <w:t>Upon motion by Mr. Thibodeaux and seconded by Mr. Segura, the Board approved the expenses for staff and Commissioners to attend the ALBL Workshop in Baton Rouge, LA on May 5-6 2022.  Motion unanimously carried.</w:t>
      </w:r>
    </w:p>
    <w:p w14:paraId="22E63CF6" w14:textId="77777777" w:rsidR="006031D2" w:rsidRDefault="006031D2" w:rsidP="00BE226D">
      <w:pPr>
        <w:spacing w:after="0"/>
        <w:ind w:firstLine="720"/>
      </w:pPr>
    </w:p>
    <w:p w14:paraId="0E150719" w14:textId="2698788B" w:rsidR="006C130E" w:rsidRDefault="00DE7212" w:rsidP="00BE226D">
      <w:pPr>
        <w:spacing w:after="0"/>
        <w:ind w:firstLine="720"/>
      </w:pPr>
      <w:r>
        <w:t>Upon motion by Mr. Segura and seconded by Thibodeaux, the Board approved doing the Arch Flash Study with Sch</w:t>
      </w:r>
      <w:r w:rsidR="00E55A1E">
        <w:t>n</w:t>
      </w:r>
      <w:r>
        <w:t>eider Electric.  Motion unanimously carried.</w:t>
      </w:r>
    </w:p>
    <w:p w14:paraId="4FC78470" w14:textId="34308F2F" w:rsidR="00DE7212" w:rsidRDefault="00DE7212" w:rsidP="00BE226D">
      <w:pPr>
        <w:spacing w:after="0"/>
        <w:ind w:firstLine="720"/>
      </w:pPr>
    </w:p>
    <w:p w14:paraId="3B78A218" w14:textId="77777777" w:rsidR="008B3441" w:rsidRDefault="008B3441" w:rsidP="00BE226D">
      <w:pPr>
        <w:spacing w:after="0"/>
        <w:ind w:firstLine="720"/>
      </w:pPr>
    </w:p>
    <w:p w14:paraId="011C52D5" w14:textId="77777777" w:rsidR="008B3441" w:rsidRDefault="008B3441" w:rsidP="00BE226D">
      <w:pPr>
        <w:spacing w:after="0"/>
        <w:ind w:firstLine="720"/>
      </w:pPr>
    </w:p>
    <w:p w14:paraId="5C989900" w14:textId="77777777" w:rsidR="008B3441" w:rsidRDefault="008B3441" w:rsidP="008B3441">
      <w:pPr>
        <w:spacing w:after="0" w:line="240" w:lineRule="auto"/>
        <w:rPr>
          <w:b w:val="0"/>
        </w:rPr>
      </w:pPr>
      <w:r>
        <w:lastRenderedPageBreak/>
        <w:t>Minutes of Meeting</w:t>
      </w:r>
    </w:p>
    <w:p w14:paraId="65326B3E" w14:textId="77777777" w:rsidR="008B3441" w:rsidRDefault="008B3441" w:rsidP="008B3441">
      <w:pPr>
        <w:spacing w:after="0" w:line="240" w:lineRule="auto"/>
        <w:rPr>
          <w:b w:val="0"/>
        </w:rPr>
      </w:pPr>
      <w:r>
        <w:t>April 25, 2022</w:t>
      </w:r>
    </w:p>
    <w:p w14:paraId="5A4905FC" w14:textId="77777777" w:rsidR="008B3441" w:rsidRDefault="008B3441" w:rsidP="008B3441">
      <w:pPr>
        <w:spacing w:after="0" w:line="240" w:lineRule="auto"/>
      </w:pPr>
      <w:r>
        <w:t>Page 3</w:t>
      </w:r>
    </w:p>
    <w:p w14:paraId="0DCBC030" w14:textId="3E7773EE" w:rsidR="008B3441" w:rsidRDefault="008B3441" w:rsidP="00BE226D">
      <w:pPr>
        <w:spacing w:after="0"/>
        <w:ind w:firstLine="720"/>
      </w:pPr>
    </w:p>
    <w:p w14:paraId="07A75412" w14:textId="3950EB84" w:rsidR="008B3441" w:rsidRDefault="008B3441" w:rsidP="00BE226D">
      <w:pPr>
        <w:spacing w:after="0"/>
        <w:ind w:firstLine="720"/>
      </w:pPr>
    </w:p>
    <w:p w14:paraId="7067EA89" w14:textId="77777777" w:rsidR="008B3441" w:rsidRDefault="008B3441" w:rsidP="00BE226D">
      <w:pPr>
        <w:spacing w:after="0"/>
        <w:ind w:firstLine="720"/>
      </w:pPr>
    </w:p>
    <w:p w14:paraId="78C5F6D1" w14:textId="36A25CB8" w:rsidR="00E55A1E" w:rsidRDefault="00DE7212" w:rsidP="00BE226D">
      <w:pPr>
        <w:spacing w:after="0"/>
        <w:ind w:firstLine="720"/>
      </w:pPr>
      <w:r>
        <w:t xml:space="preserve">Upon motion by Mr. Thibodeaux and seconded by Mr. Segura, the Board approved </w:t>
      </w:r>
      <w:r w:rsidR="00E55A1E">
        <w:t>Electrical Safety training by Schneider Electric.  Motion unanimously carried.</w:t>
      </w:r>
    </w:p>
    <w:p w14:paraId="0F335878" w14:textId="77777777" w:rsidR="00E55A1E" w:rsidRDefault="00E55A1E" w:rsidP="00BE226D">
      <w:pPr>
        <w:spacing w:after="0"/>
        <w:ind w:firstLine="720"/>
      </w:pPr>
    </w:p>
    <w:p w14:paraId="45F1D764" w14:textId="3FD59AB5" w:rsidR="00DE7212" w:rsidRDefault="00DE7212" w:rsidP="00BE226D">
      <w:pPr>
        <w:spacing w:after="0"/>
        <w:ind w:firstLine="720"/>
      </w:pPr>
    </w:p>
    <w:p w14:paraId="02B11373" w14:textId="2CD34EC8" w:rsidR="006031D2" w:rsidRDefault="00C75DC4" w:rsidP="00BE226D">
      <w:pPr>
        <w:spacing w:after="0"/>
        <w:ind w:firstLine="720"/>
      </w:pPr>
      <w:r>
        <w:t>The District pumped</w:t>
      </w:r>
      <w:r w:rsidR="00E55A1E">
        <w:t xml:space="preserve"> 9 days and</w:t>
      </w:r>
      <w:r>
        <w:t xml:space="preserve"> 2,</w:t>
      </w:r>
      <w:r w:rsidR="00E55A1E">
        <w:t>637,000,000</w:t>
      </w:r>
      <w:r>
        <w:t xml:space="preserve"> gallons</w:t>
      </w:r>
      <w:r w:rsidR="00E55A1E">
        <w:t xml:space="preserve"> of water</w:t>
      </w:r>
      <w:r>
        <w:t xml:space="preserve"> for </w:t>
      </w:r>
      <w:r w:rsidR="00E55A1E">
        <w:t>the month of March</w:t>
      </w:r>
      <w:r>
        <w:t xml:space="preserve"> 2022.</w:t>
      </w:r>
      <w:r w:rsidR="008B3441">
        <w:t xml:space="preserve">  We have pumped a total of 46 days for the year. </w:t>
      </w:r>
    </w:p>
    <w:p w14:paraId="13FFE0E0" w14:textId="5A629DA8" w:rsidR="00C75DC4" w:rsidRDefault="00C75DC4" w:rsidP="00BE226D">
      <w:pPr>
        <w:spacing w:after="0"/>
        <w:ind w:firstLine="720"/>
      </w:pPr>
    </w:p>
    <w:p w14:paraId="05F4B065" w14:textId="4145320D" w:rsidR="00C75DC4" w:rsidRDefault="00C75DC4" w:rsidP="00C75DC4">
      <w:pPr>
        <w:spacing w:after="0"/>
        <w:ind w:firstLine="720"/>
      </w:pPr>
      <w:r>
        <w:t xml:space="preserve">Upon motion by Mr. Segura and seconded by Mr. </w:t>
      </w:r>
      <w:r w:rsidR="002435D0">
        <w:t>Thibodeaux</w:t>
      </w:r>
      <w:r>
        <w:t>, the Board moved into Executive Session to discuss legal matters concerning the Class Action Suit.  Motion unanimously carried.</w:t>
      </w:r>
    </w:p>
    <w:p w14:paraId="14471D49" w14:textId="77777777" w:rsidR="00C75DC4" w:rsidRDefault="00C75DC4" w:rsidP="00BE226D">
      <w:pPr>
        <w:spacing w:after="0"/>
        <w:ind w:firstLine="720"/>
      </w:pPr>
    </w:p>
    <w:p w14:paraId="3FDFD07E" w14:textId="79D1DB32" w:rsidR="006C71DB" w:rsidRDefault="006C71DB" w:rsidP="006C71DB">
      <w:pPr>
        <w:spacing w:after="0"/>
        <w:ind w:firstLine="720"/>
      </w:pPr>
      <w:r>
        <w:t>Upon motion by Mr.</w:t>
      </w:r>
      <w:r w:rsidR="002435D0">
        <w:t xml:space="preserve"> Thibodeaux</w:t>
      </w:r>
      <w:r>
        <w:t xml:space="preserve"> and seconded Mr. Segura, the Board moved back into Regular Session.  Motion unanimously carried.</w:t>
      </w:r>
    </w:p>
    <w:p w14:paraId="6D5C77D1" w14:textId="0F6D83C4" w:rsidR="006031D2" w:rsidRDefault="006031D2" w:rsidP="00BE226D">
      <w:pPr>
        <w:spacing w:after="0"/>
        <w:ind w:firstLine="720"/>
      </w:pPr>
    </w:p>
    <w:p w14:paraId="6C4B746F" w14:textId="71C76932" w:rsidR="006C71DB" w:rsidRDefault="006C71DB" w:rsidP="006C71D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Upon motion by Mr. </w:t>
      </w:r>
      <w:r w:rsidR="002435D0">
        <w:rPr>
          <w:color w:val="000000" w:themeColor="text1"/>
        </w:rPr>
        <w:t>Segura</w:t>
      </w:r>
      <w:r>
        <w:rPr>
          <w:color w:val="000000" w:themeColor="text1"/>
        </w:rPr>
        <w:t xml:space="preserve"> and seconded by Mr.</w:t>
      </w:r>
      <w:r w:rsidR="002435D0">
        <w:rPr>
          <w:color w:val="000000" w:themeColor="text1"/>
        </w:rPr>
        <w:t xml:space="preserve"> Thibodeaux</w:t>
      </w:r>
      <w:r>
        <w:rPr>
          <w:color w:val="000000" w:themeColor="text1"/>
        </w:rPr>
        <w:t xml:space="preserve">, no further business was brough forth, therefore, the meeting adjourned.  </w:t>
      </w:r>
    </w:p>
    <w:p w14:paraId="25BEAD94" w14:textId="77777777" w:rsidR="006C71DB" w:rsidRDefault="006C71DB" w:rsidP="006C71DB">
      <w:pPr>
        <w:spacing w:after="0"/>
      </w:pPr>
    </w:p>
    <w:sectPr w:rsidR="006C71DB" w:rsidSect="002778A8">
      <w:pgSz w:w="12240" w:h="15840" w:code="1"/>
      <w:pgMar w:top="720" w:right="720" w:bottom="720" w:left="2160" w:header="1440" w:footer="720" w:gutter="0"/>
      <w:paperSrc w:first="257" w:other="257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71"/>
    <w:rsid w:val="0000273A"/>
    <w:rsid w:val="00002A95"/>
    <w:rsid w:val="00011BAE"/>
    <w:rsid w:val="000153FF"/>
    <w:rsid w:val="00025A08"/>
    <w:rsid w:val="000307A5"/>
    <w:rsid w:val="00042C6C"/>
    <w:rsid w:val="00066053"/>
    <w:rsid w:val="0006618F"/>
    <w:rsid w:val="0007282E"/>
    <w:rsid w:val="00080460"/>
    <w:rsid w:val="00090ED2"/>
    <w:rsid w:val="000939D3"/>
    <w:rsid w:val="000A2013"/>
    <w:rsid w:val="000A4ADC"/>
    <w:rsid w:val="000B1920"/>
    <w:rsid w:val="000C0670"/>
    <w:rsid w:val="000C6E66"/>
    <w:rsid w:val="000D2565"/>
    <w:rsid w:val="000D636B"/>
    <w:rsid w:val="000F18A8"/>
    <w:rsid w:val="000F476F"/>
    <w:rsid w:val="000F562D"/>
    <w:rsid w:val="00104217"/>
    <w:rsid w:val="001137B8"/>
    <w:rsid w:val="00147A89"/>
    <w:rsid w:val="001967CF"/>
    <w:rsid w:val="00197720"/>
    <w:rsid w:val="001C0A7F"/>
    <w:rsid w:val="001C2788"/>
    <w:rsid w:val="001C5310"/>
    <w:rsid w:val="001C5ED2"/>
    <w:rsid w:val="001F0984"/>
    <w:rsid w:val="00205FCF"/>
    <w:rsid w:val="0020625B"/>
    <w:rsid w:val="0021450A"/>
    <w:rsid w:val="00237F11"/>
    <w:rsid w:val="002435D0"/>
    <w:rsid w:val="00274C9C"/>
    <w:rsid w:val="00277340"/>
    <w:rsid w:val="002778A8"/>
    <w:rsid w:val="002A51E4"/>
    <w:rsid w:val="002A65D4"/>
    <w:rsid w:val="002B450D"/>
    <w:rsid w:val="002E45A0"/>
    <w:rsid w:val="002E7874"/>
    <w:rsid w:val="00333876"/>
    <w:rsid w:val="0033530E"/>
    <w:rsid w:val="00352472"/>
    <w:rsid w:val="00352896"/>
    <w:rsid w:val="00352C91"/>
    <w:rsid w:val="0036075B"/>
    <w:rsid w:val="00371AC1"/>
    <w:rsid w:val="00377229"/>
    <w:rsid w:val="0039302B"/>
    <w:rsid w:val="0039380C"/>
    <w:rsid w:val="003A348D"/>
    <w:rsid w:val="003B5680"/>
    <w:rsid w:val="003D534D"/>
    <w:rsid w:val="003D5B92"/>
    <w:rsid w:val="003D694E"/>
    <w:rsid w:val="0040046D"/>
    <w:rsid w:val="00404D20"/>
    <w:rsid w:val="00406500"/>
    <w:rsid w:val="00416F6E"/>
    <w:rsid w:val="004179E7"/>
    <w:rsid w:val="0042303D"/>
    <w:rsid w:val="00446A83"/>
    <w:rsid w:val="004539E0"/>
    <w:rsid w:val="004600CA"/>
    <w:rsid w:val="00475E11"/>
    <w:rsid w:val="00476B87"/>
    <w:rsid w:val="00491BD6"/>
    <w:rsid w:val="004A6E4D"/>
    <w:rsid w:val="004C601E"/>
    <w:rsid w:val="004D6255"/>
    <w:rsid w:val="005079F7"/>
    <w:rsid w:val="005149F9"/>
    <w:rsid w:val="00515388"/>
    <w:rsid w:val="0052683B"/>
    <w:rsid w:val="00536170"/>
    <w:rsid w:val="00537526"/>
    <w:rsid w:val="00553EA1"/>
    <w:rsid w:val="00563125"/>
    <w:rsid w:val="0056705F"/>
    <w:rsid w:val="00567B58"/>
    <w:rsid w:val="005768C8"/>
    <w:rsid w:val="00590A33"/>
    <w:rsid w:val="005918C4"/>
    <w:rsid w:val="005941B8"/>
    <w:rsid w:val="005A2014"/>
    <w:rsid w:val="005B118A"/>
    <w:rsid w:val="005B3848"/>
    <w:rsid w:val="005B3DB8"/>
    <w:rsid w:val="005D3BDB"/>
    <w:rsid w:val="005F48BF"/>
    <w:rsid w:val="005F61A0"/>
    <w:rsid w:val="00600438"/>
    <w:rsid w:val="006031D2"/>
    <w:rsid w:val="00607611"/>
    <w:rsid w:val="00614CA2"/>
    <w:rsid w:val="0063748F"/>
    <w:rsid w:val="006657D8"/>
    <w:rsid w:val="00675619"/>
    <w:rsid w:val="006C0FE1"/>
    <w:rsid w:val="006C130E"/>
    <w:rsid w:val="006C71DB"/>
    <w:rsid w:val="006D126D"/>
    <w:rsid w:val="006D45E8"/>
    <w:rsid w:val="006E3655"/>
    <w:rsid w:val="006E6371"/>
    <w:rsid w:val="006F030F"/>
    <w:rsid w:val="006F2465"/>
    <w:rsid w:val="0070180A"/>
    <w:rsid w:val="00737B1A"/>
    <w:rsid w:val="00754ED2"/>
    <w:rsid w:val="007630A8"/>
    <w:rsid w:val="00770AFB"/>
    <w:rsid w:val="007832B4"/>
    <w:rsid w:val="007A5303"/>
    <w:rsid w:val="007A657F"/>
    <w:rsid w:val="007F062A"/>
    <w:rsid w:val="007F402D"/>
    <w:rsid w:val="008117F4"/>
    <w:rsid w:val="00820908"/>
    <w:rsid w:val="00836F43"/>
    <w:rsid w:val="00881562"/>
    <w:rsid w:val="00894533"/>
    <w:rsid w:val="008A4FA6"/>
    <w:rsid w:val="008B3441"/>
    <w:rsid w:val="008C6715"/>
    <w:rsid w:val="008D3B52"/>
    <w:rsid w:val="0090462D"/>
    <w:rsid w:val="0090599A"/>
    <w:rsid w:val="00926F80"/>
    <w:rsid w:val="009308AD"/>
    <w:rsid w:val="009630E3"/>
    <w:rsid w:val="00974510"/>
    <w:rsid w:val="009857EB"/>
    <w:rsid w:val="00985E11"/>
    <w:rsid w:val="00991683"/>
    <w:rsid w:val="009A3B3A"/>
    <w:rsid w:val="009A3EC3"/>
    <w:rsid w:val="009B7B71"/>
    <w:rsid w:val="009C4884"/>
    <w:rsid w:val="009C4CAE"/>
    <w:rsid w:val="009C4D86"/>
    <w:rsid w:val="009E71B0"/>
    <w:rsid w:val="00A24F3A"/>
    <w:rsid w:val="00A368C6"/>
    <w:rsid w:val="00A43A4C"/>
    <w:rsid w:val="00A707F3"/>
    <w:rsid w:val="00A750C3"/>
    <w:rsid w:val="00A8326F"/>
    <w:rsid w:val="00A85CEB"/>
    <w:rsid w:val="00A95E7E"/>
    <w:rsid w:val="00A97457"/>
    <w:rsid w:val="00AA2746"/>
    <w:rsid w:val="00AD109F"/>
    <w:rsid w:val="00AE16B8"/>
    <w:rsid w:val="00AF1170"/>
    <w:rsid w:val="00B06487"/>
    <w:rsid w:val="00B47968"/>
    <w:rsid w:val="00B604CC"/>
    <w:rsid w:val="00B82096"/>
    <w:rsid w:val="00B8712E"/>
    <w:rsid w:val="00BB6F97"/>
    <w:rsid w:val="00BE226D"/>
    <w:rsid w:val="00BE568A"/>
    <w:rsid w:val="00BE6C9C"/>
    <w:rsid w:val="00BF1E63"/>
    <w:rsid w:val="00C04107"/>
    <w:rsid w:val="00C149F5"/>
    <w:rsid w:val="00C21038"/>
    <w:rsid w:val="00C215B0"/>
    <w:rsid w:val="00C37AC1"/>
    <w:rsid w:val="00C464E1"/>
    <w:rsid w:val="00C64D9D"/>
    <w:rsid w:val="00C65660"/>
    <w:rsid w:val="00C70E3E"/>
    <w:rsid w:val="00C75DC4"/>
    <w:rsid w:val="00C76540"/>
    <w:rsid w:val="00CA47A9"/>
    <w:rsid w:val="00CA6890"/>
    <w:rsid w:val="00CF2B0C"/>
    <w:rsid w:val="00D5121F"/>
    <w:rsid w:val="00D515DB"/>
    <w:rsid w:val="00D67FAE"/>
    <w:rsid w:val="00D73617"/>
    <w:rsid w:val="00D96EA8"/>
    <w:rsid w:val="00DA38C3"/>
    <w:rsid w:val="00DD075D"/>
    <w:rsid w:val="00DE7212"/>
    <w:rsid w:val="00E0252A"/>
    <w:rsid w:val="00E102AA"/>
    <w:rsid w:val="00E16517"/>
    <w:rsid w:val="00E439F6"/>
    <w:rsid w:val="00E47A3F"/>
    <w:rsid w:val="00E55A1E"/>
    <w:rsid w:val="00E5621D"/>
    <w:rsid w:val="00E56EBE"/>
    <w:rsid w:val="00E61FBE"/>
    <w:rsid w:val="00E63A30"/>
    <w:rsid w:val="00E814C2"/>
    <w:rsid w:val="00EA4BDD"/>
    <w:rsid w:val="00EB3FA8"/>
    <w:rsid w:val="00EB620B"/>
    <w:rsid w:val="00EC51CA"/>
    <w:rsid w:val="00EC5523"/>
    <w:rsid w:val="00ED4467"/>
    <w:rsid w:val="00ED4F00"/>
    <w:rsid w:val="00ED7377"/>
    <w:rsid w:val="00EE114E"/>
    <w:rsid w:val="00EF61DE"/>
    <w:rsid w:val="00F00679"/>
    <w:rsid w:val="00F11EA3"/>
    <w:rsid w:val="00F15379"/>
    <w:rsid w:val="00F2455D"/>
    <w:rsid w:val="00F50AA2"/>
    <w:rsid w:val="00F51161"/>
    <w:rsid w:val="00F74000"/>
    <w:rsid w:val="00F86C64"/>
    <w:rsid w:val="00F93607"/>
    <w:rsid w:val="00F93EA7"/>
    <w:rsid w:val="00F94BD5"/>
    <w:rsid w:val="00FA0B4D"/>
    <w:rsid w:val="00FA209C"/>
    <w:rsid w:val="00FC68F6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842A"/>
  <w15:chartTrackingRefBased/>
  <w15:docId w15:val="{922D4692-F72C-45A4-99DB-80BD26EE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B71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476B8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Wendy</cp:lastModifiedBy>
  <cp:revision>5</cp:revision>
  <cp:lastPrinted>2022-05-12T20:57:00Z</cp:lastPrinted>
  <dcterms:created xsi:type="dcterms:W3CDTF">2022-05-12T20:02:00Z</dcterms:created>
  <dcterms:modified xsi:type="dcterms:W3CDTF">2022-05-12T21:15:00Z</dcterms:modified>
</cp:coreProperties>
</file>