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06EB26D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646D64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1063F83A" w:rsidR="009B7B71" w:rsidRPr="00FA209C" w:rsidRDefault="009F40E5" w:rsidP="00771BE7">
      <w:pPr>
        <w:jc w:val="center"/>
      </w:pPr>
      <w:r>
        <w:t>January 24, 2023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6356B410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6264F8">
        <w:t xml:space="preserve">Mr. Ralph </w:t>
      </w:r>
      <w:proofErr w:type="spellStart"/>
      <w:r w:rsidR="006264F8">
        <w:t>Libersat</w:t>
      </w:r>
      <w:proofErr w:type="spellEnd"/>
      <w:r w:rsidR="006264F8">
        <w:t xml:space="preserve">, </w:t>
      </w:r>
      <w:r w:rsidR="0018389B">
        <w:t xml:space="preserve">and Mr. </w:t>
      </w:r>
      <w:r w:rsidR="00771BE7">
        <w:t>Donald Segura</w:t>
      </w:r>
      <w:r w:rsidR="0018389B">
        <w:t>.</w:t>
      </w:r>
      <w:r w:rsidR="00D86165">
        <w:t xml:space="preserve"> </w:t>
      </w:r>
      <w:r w:rsidR="0018389B">
        <w:t xml:space="preserve">Member Absent: </w:t>
      </w:r>
      <w:r w:rsidR="00772CB7">
        <w:t xml:space="preserve">Mr. Tommy Thibodeaux and </w:t>
      </w:r>
      <w:r w:rsidR="00771BE7">
        <w:t xml:space="preserve">Mr. Bradley </w:t>
      </w:r>
      <w:proofErr w:type="spellStart"/>
      <w:r w:rsidR="00771BE7">
        <w:t>Grimmett</w:t>
      </w:r>
      <w:proofErr w:type="spellEnd"/>
      <w:r w:rsidR="0018389B">
        <w:t xml:space="preserve">.   </w:t>
      </w:r>
      <w:r>
        <w:t xml:space="preserve">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D86165">
        <w:t xml:space="preserve">Mr. </w:t>
      </w:r>
      <w:r w:rsidR="00772CB7">
        <w:t>Corey Hulin</w:t>
      </w:r>
      <w:r w:rsidR="006264F8">
        <w:t xml:space="preserve">, </w:t>
      </w:r>
      <w:r w:rsidR="009F40E5">
        <w:t xml:space="preserve">Mr. John </w:t>
      </w:r>
      <w:proofErr w:type="spellStart"/>
      <w:r w:rsidR="009F40E5">
        <w:t>Istre</w:t>
      </w:r>
      <w:proofErr w:type="spellEnd"/>
      <w:r w:rsidR="009F40E5">
        <w:t xml:space="preserve">, </w:t>
      </w:r>
      <w:r w:rsidR="00772CB7">
        <w:t xml:space="preserve">Mr. Larry </w:t>
      </w:r>
      <w:proofErr w:type="spellStart"/>
      <w:r w:rsidR="00772CB7">
        <w:t>Carmer</w:t>
      </w:r>
      <w:proofErr w:type="spellEnd"/>
      <w:r w:rsidR="00772CB7">
        <w:t xml:space="preserve">, Mr. Whitney Broussard, Mrs. </w:t>
      </w:r>
      <w:r w:rsidR="009F40E5">
        <w:t xml:space="preserve">Rachel </w:t>
      </w:r>
      <w:proofErr w:type="spellStart"/>
      <w:r w:rsidR="009F40E5">
        <w:t>Godeaux</w:t>
      </w:r>
      <w:proofErr w:type="spellEnd"/>
      <w:r w:rsidR="00073AA2">
        <w:t xml:space="preserve">, </w:t>
      </w:r>
      <w:r w:rsidR="009F40E5">
        <w:t>Mr. David Rice, Mr. Jon Larsen, Mr. Robert Masson, Mr. William Graham, Mr. Robert Callahan, Mr. Dee Stanley, Mr. William Bailey, Mrs. Jody White, and Mr. Philip Parker</w:t>
      </w:r>
      <w:r w:rsidR="00073AA2">
        <w:t xml:space="preserve">. </w:t>
      </w:r>
    </w:p>
    <w:p w14:paraId="7578B42A" w14:textId="77777777" w:rsidR="00EF61DE" w:rsidRDefault="00EF61DE" w:rsidP="009B7B71">
      <w:pPr>
        <w:pStyle w:val="NoSpacing"/>
      </w:pPr>
    </w:p>
    <w:p w14:paraId="5A848CD4" w14:textId="052E5F3C" w:rsidR="00635A3C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5F083552" w14:textId="77777777" w:rsidR="009F40E5" w:rsidRDefault="009F40E5" w:rsidP="00EF61DE"/>
    <w:p w14:paraId="411217E8" w14:textId="0F76CB59" w:rsidR="00073AA2" w:rsidRDefault="00073AA2" w:rsidP="00073AA2"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minutes of the previous meeting of </w:t>
      </w:r>
      <w:r w:rsidR="009F40E5">
        <w:t>December 13, 2022 and December 20, 2022</w:t>
      </w:r>
      <w:r>
        <w:t xml:space="preserve"> were accepted and approved.  Motion unanimously carried.</w:t>
      </w:r>
    </w:p>
    <w:p w14:paraId="5B63D3AC" w14:textId="1FBC4C1F" w:rsidR="001F57DD" w:rsidRDefault="001F57DD" w:rsidP="00073AA2"/>
    <w:p w14:paraId="15C1048D" w14:textId="28B6624D" w:rsidR="001F57DD" w:rsidRDefault="001F57DD" w:rsidP="00073AA2"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agenda was amended for Regions Bank Investment Review.  Motion unanimously carried.</w:t>
      </w:r>
    </w:p>
    <w:p w14:paraId="0D108534" w14:textId="16E7B4BE" w:rsidR="001F57DD" w:rsidRDefault="001F57DD" w:rsidP="00073AA2">
      <w:r>
        <w:tab/>
        <w:t>Mr. Jon Larsen with Regions Bank presented the performance of the Districts Investment Portfolio.</w:t>
      </w:r>
    </w:p>
    <w:p w14:paraId="520DA75A" w14:textId="70DA08BA" w:rsidR="001F57DD" w:rsidRDefault="001F57DD" w:rsidP="00073AA2"/>
    <w:p w14:paraId="778DAA06" w14:textId="14CD7B72" w:rsidR="001F57DD" w:rsidRDefault="001F57DD" w:rsidP="00073AA2"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meeting moved back into Old Business.  Motion unanimously carried.</w:t>
      </w:r>
    </w:p>
    <w:p w14:paraId="2A05AADC" w14:textId="3678793D" w:rsidR="001F57DD" w:rsidRDefault="001F57DD" w:rsidP="00073AA2"/>
    <w:p w14:paraId="469025A4" w14:textId="77777777" w:rsidR="001F57DD" w:rsidRDefault="001F57DD" w:rsidP="001F57DD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2300D20E" w14:textId="77777777" w:rsidR="001F57DD" w:rsidRDefault="001F57DD" w:rsidP="001F57DD">
      <w:pPr>
        <w:spacing w:after="0" w:line="240" w:lineRule="auto"/>
        <w:rPr>
          <w:b w:val="0"/>
        </w:rPr>
      </w:pPr>
      <w:r>
        <w:t>January 24, 2023</w:t>
      </w:r>
    </w:p>
    <w:p w14:paraId="718735E1" w14:textId="77777777" w:rsidR="001F57DD" w:rsidRDefault="001F57DD" w:rsidP="001F57DD">
      <w:pPr>
        <w:spacing w:after="0" w:line="240" w:lineRule="auto"/>
        <w:rPr>
          <w:b w:val="0"/>
        </w:rPr>
      </w:pPr>
      <w:r>
        <w:t>Page 2</w:t>
      </w:r>
    </w:p>
    <w:p w14:paraId="46CFDF4B" w14:textId="2FB61AB0" w:rsidR="001F57DD" w:rsidRDefault="001F57DD" w:rsidP="00073AA2"/>
    <w:p w14:paraId="4686C484" w14:textId="77777777" w:rsidR="001F57DD" w:rsidRDefault="001F57DD" w:rsidP="00073AA2"/>
    <w:p w14:paraId="2148CE9A" w14:textId="3CC227E9" w:rsidR="000D34E3" w:rsidRDefault="000D34E3" w:rsidP="00EF61DE">
      <w:r>
        <w:tab/>
        <w:t>Mr. Larry Cramer with Seller’s and Associates presented an update on the Loreauville Canal Navigable Control Structure stating</w:t>
      </w:r>
      <w:r w:rsidR="001F57DD">
        <w:t xml:space="preserve"> the Specifications to bid are completed and advertisement to bidders have been publishes.  A pre-bid meeting is set for February 8, 2023 and all bids will need to be received by February 22, 2023.  </w:t>
      </w:r>
    </w:p>
    <w:p w14:paraId="5CC05491" w14:textId="77777777" w:rsidR="000D34E3" w:rsidRDefault="000D34E3" w:rsidP="00EF61DE"/>
    <w:p w14:paraId="384FDEAA" w14:textId="7C1D4B61" w:rsidR="000D34E3" w:rsidRDefault="000D34E3" w:rsidP="00EF61DE">
      <w:r>
        <w:tab/>
        <w:t xml:space="preserve">Mr. </w:t>
      </w:r>
      <w:r w:rsidR="001F57DD">
        <w:t>William Graham</w:t>
      </w:r>
      <w:r>
        <w:t xml:space="preserve"> presented the update on the Electrical Upgrade stating Sc</w:t>
      </w:r>
      <w:r w:rsidR="008C3BA7">
        <w:t xml:space="preserve">hneider Electric </w:t>
      </w:r>
      <w:r w:rsidR="001F57DD">
        <w:t xml:space="preserve">is waiting for their Electrical Engineer to </w:t>
      </w:r>
      <w:r w:rsidR="00E356CB">
        <w:t>complete the proper certification to be able to perform the shutdown.</w:t>
      </w:r>
    </w:p>
    <w:p w14:paraId="014A0040" w14:textId="0727002C" w:rsidR="006264F8" w:rsidRDefault="006264F8" w:rsidP="00EF61DE"/>
    <w:p w14:paraId="7E3E544C" w14:textId="7C27A146" w:rsidR="008C3BA7" w:rsidRDefault="008C3BA7" w:rsidP="00EF61DE">
      <w:r>
        <w:tab/>
        <w:t xml:space="preserve">Mrs. </w:t>
      </w:r>
      <w:r w:rsidR="00E356CB">
        <w:t xml:space="preserve">Rachel </w:t>
      </w:r>
      <w:proofErr w:type="spellStart"/>
      <w:r w:rsidR="00E356CB">
        <w:t>Godeaux</w:t>
      </w:r>
      <w:proofErr w:type="spellEnd"/>
      <w:r w:rsidR="00E356CB">
        <w:t xml:space="preserve"> </w:t>
      </w:r>
      <w:r>
        <w:t xml:space="preserve">with Acadian Planning Commission presented an update on the Gauge Project stating they </w:t>
      </w:r>
      <w:r w:rsidR="00E356CB">
        <w:t xml:space="preserve">had a pre-bid meeting on January 13, 2023 which included over 40 different participates.  The Bid opening will be February 17, 2023.  </w:t>
      </w:r>
    </w:p>
    <w:p w14:paraId="0E7C30D6" w14:textId="4D6A3CDC" w:rsidR="008C3BA7" w:rsidRDefault="008C3BA7" w:rsidP="00EF61DE"/>
    <w:p w14:paraId="32F1B4EA" w14:textId="61F64D72" w:rsidR="00E03270" w:rsidRDefault="00E03270" w:rsidP="00EF61DE"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the financial statements for the period ended </w:t>
      </w:r>
      <w:r w:rsidR="006649D8">
        <w:t xml:space="preserve">December </w:t>
      </w:r>
      <w:r>
        <w:t>3</w:t>
      </w:r>
      <w:r w:rsidR="006649D8">
        <w:t>1</w:t>
      </w:r>
      <w:r>
        <w:t xml:space="preserve">, </w:t>
      </w:r>
      <w:proofErr w:type="gramStart"/>
      <w:r>
        <w:t xml:space="preserve">2022 </w:t>
      </w:r>
      <w:r w:rsidR="006649D8">
        <w:t xml:space="preserve"> and</w:t>
      </w:r>
      <w:proofErr w:type="gramEnd"/>
      <w:r w:rsidR="006649D8">
        <w:t xml:space="preserve"> the 4</w:t>
      </w:r>
      <w:r w:rsidR="006649D8" w:rsidRPr="006649D8">
        <w:rPr>
          <w:vertAlign w:val="superscript"/>
        </w:rPr>
        <w:t>th</w:t>
      </w:r>
      <w:r w:rsidR="006649D8">
        <w:t xml:space="preserve"> Quarter Budget Comparison </w:t>
      </w:r>
      <w:r>
        <w:t>has been approved and accepted.  Motion unanimously carried.</w:t>
      </w:r>
    </w:p>
    <w:p w14:paraId="7FC1AA1C" w14:textId="4105EE3F" w:rsidR="00E03270" w:rsidRDefault="00E03270" w:rsidP="00EF61DE"/>
    <w:p w14:paraId="1B91CCF1" w14:textId="1ABF4C95" w:rsidR="006649D8" w:rsidRDefault="006649D8" w:rsidP="00EF61DE"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board approves the Louisiana Compliance Questionnaire for the Audit.  Motion unanimously carried.</w:t>
      </w:r>
    </w:p>
    <w:p w14:paraId="37E9C10D" w14:textId="77777777" w:rsidR="006649D8" w:rsidRDefault="006649D8" w:rsidP="00EF61DE"/>
    <w:p w14:paraId="116934E3" w14:textId="6C5050AB" w:rsidR="00E03270" w:rsidRDefault="00E03270" w:rsidP="00E03270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moved to approve payment of all bills for </w:t>
      </w:r>
      <w:r w:rsidR="006649D8">
        <w:t>January</w:t>
      </w:r>
      <w:r>
        <w:t xml:space="preserve"> 202</w:t>
      </w:r>
      <w:r w:rsidR="006649D8">
        <w:t>3</w:t>
      </w:r>
      <w:r>
        <w:t>.  Motion unanimously carried.</w:t>
      </w:r>
    </w:p>
    <w:p w14:paraId="622AD6F1" w14:textId="6033AE86" w:rsidR="00E03270" w:rsidRDefault="00E03270" w:rsidP="00EF61DE"/>
    <w:p w14:paraId="39BB3501" w14:textId="5DED3789" w:rsidR="006649D8" w:rsidRDefault="006649D8" w:rsidP="00EF61DE"/>
    <w:p w14:paraId="70786A3E" w14:textId="77777777" w:rsidR="006649D8" w:rsidRDefault="006649D8" w:rsidP="00EF61DE"/>
    <w:p w14:paraId="15AA554A" w14:textId="77777777" w:rsidR="00D32133" w:rsidRDefault="00D32133" w:rsidP="00D32133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296A91C" w14:textId="179FAB4E" w:rsidR="00D32133" w:rsidRDefault="006649D8" w:rsidP="00D32133">
      <w:pPr>
        <w:spacing w:after="0" w:line="240" w:lineRule="auto"/>
        <w:rPr>
          <w:b w:val="0"/>
        </w:rPr>
      </w:pPr>
      <w:r>
        <w:t>January 24, 2023</w:t>
      </w:r>
    </w:p>
    <w:p w14:paraId="28E27DFA" w14:textId="02E10E51" w:rsidR="00D32133" w:rsidRDefault="00D32133" w:rsidP="00D32133">
      <w:pPr>
        <w:spacing w:after="0" w:line="240" w:lineRule="auto"/>
        <w:rPr>
          <w:b w:val="0"/>
        </w:rPr>
      </w:pPr>
      <w:r>
        <w:t>Page 3</w:t>
      </w:r>
    </w:p>
    <w:p w14:paraId="216B69C2" w14:textId="30C4ECE7" w:rsidR="00E03270" w:rsidRDefault="00E03270" w:rsidP="00EF61DE"/>
    <w:p w14:paraId="0DC120F4" w14:textId="05CE95DE" w:rsidR="00E03270" w:rsidRDefault="006649D8" w:rsidP="00EF61DE"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approves </w:t>
      </w:r>
      <w:r w:rsidR="00130316">
        <w:t xml:space="preserve">Sellers and Associates to </w:t>
      </w:r>
      <w:r>
        <w:t>get Quotes for resealing the bricks on the Pump Station.  Motion unanimously carried.</w:t>
      </w:r>
    </w:p>
    <w:p w14:paraId="69F7C10A" w14:textId="04D2D069" w:rsidR="006649D8" w:rsidRDefault="00130316" w:rsidP="00EF61DE"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Board approves Sides and Associates Inc. proposal for outreach.  Motion unanimously carried.</w:t>
      </w:r>
    </w:p>
    <w:p w14:paraId="784ADACC" w14:textId="53EDA242" w:rsidR="00130316" w:rsidRDefault="00130316" w:rsidP="00130316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pumped </w:t>
      </w:r>
      <w:r>
        <w:t>205 days in 2022 for a total of 63,027,800,000</w:t>
      </w:r>
      <w:r>
        <w:t xml:space="preserve"> gallons</w:t>
      </w:r>
      <w:r>
        <w:t>.</w:t>
      </w:r>
      <w:r>
        <w:t xml:space="preserve"> </w:t>
      </w:r>
    </w:p>
    <w:p w14:paraId="2EE7969A" w14:textId="6AB8C9DB" w:rsidR="006649D8" w:rsidRDefault="006649D8" w:rsidP="00EF61DE"/>
    <w:p w14:paraId="6C4B746F" w14:textId="6E088A53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D32133">
        <w:rPr>
          <w:color w:val="000000" w:themeColor="text1"/>
        </w:rPr>
        <w:t>Segura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proofErr w:type="spellStart"/>
      <w:r w:rsidR="00D32133">
        <w:rPr>
          <w:color w:val="000000" w:themeColor="text1"/>
        </w:rPr>
        <w:t>Libersat</w:t>
      </w:r>
      <w:proofErr w:type="spellEnd"/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6BF4DDD7" w:rsidR="006C71DB" w:rsidRDefault="006C71DB" w:rsidP="006C71DB">
      <w:pPr>
        <w:spacing w:after="0"/>
      </w:pPr>
    </w:p>
    <w:p w14:paraId="2BEF752C" w14:textId="1C6EDA66" w:rsidR="00FF1B3F" w:rsidRDefault="00FF1B3F" w:rsidP="006C71DB">
      <w:pPr>
        <w:spacing w:after="0"/>
      </w:pPr>
    </w:p>
    <w:p w14:paraId="63BD447C" w14:textId="6B03A767" w:rsidR="00FF1B3F" w:rsidRDefault="00FF1B3F" w:rsidP="006C71DB">
      <w:pPr>
        <w:spacing w:after="0"/>
      </w:pPr>
    </w:p>
    <w:p w14:paraId="063A0113" w14:textId="7A47E3AE" w:rsidR="00FF1B3F" w:rsidRDefault="00FF1B3F" w:rsidP="006C71DB">
      <w:pPr>
        <w:spacing w:after="0"/>
      </w:pPr>
    </w:p>
    <w:p w14:paraId="32F689BD" w14:textId="370EF77F" w:rsidR="00FF1B3F" w:rsidRDefault="00FF1B3F" w:rsidP="006C71DB">
      <w:pPr>
        <w:spacing w:after="0"/>
      </w:pPr>
    </w:p>
    <w:p w14:paraId="543982D3" w14:textId="3D5CC1A1" w:rsidR="00FF1B3F" w:rsidRDefault="00FF1B3F" w:rsidP="006C71DB">
      <w:pPr>
        <w:spacing w:after="0"/>
      </w:pPr>
    </w:p>
    <w:p w14:paraId="2A7D0353" w14:textId="18F545B8" w:rsidR="00FF1B3F" w:rsidRDefault="00FF1B3F" w:rsidP="006C71DB">
      <w:pPr>
        <w:spacing w:after="0"/>
      </w:pPr>
    </w:p>
    <w:p w14:paraId="14807106" w14:textId="1E7CAA1B" w:rsidR="00FF1B3F" w:rsidRDefault="00FF1B3F" w:rsidP="006C71DB">
      <w:pPr>
        <w:spacing w:after="0"/>
      </w:pPr>
    </w:p>
    <w:p w14:paraId="43985C8C" w14:textId="47234AAA" w:rsidR="00FF1B3F" w:rsidRDefault="00FF1B3F" w:rsidP="006C71DB">
      <w:pPr>
        <w:spacing w:after="0"/>
      </w:pPr>
    </w:p>
    <w:p w14:paraId="2FF43380" w14:textId="466883E0" w:rsidR="00FF1B3F" w:rsidRDefault="00FF1B3F" w:rsidP="006C71DB">
      <w:pPr>
        <w:spacing w:after="0"/>
      </w:pPr>
    </w:p>
    <w:p w14:paraId="32980211" w14:textId="77777777" w:rsidR="00FF1B3F" w:rsidRDefault="00FF1B3F" w:rsidP="006C71DB">
      <w:pPr>
        <w:spacing w:after="0"/>
      </w:pPr>
    </w:p>
    <w:sectPr w:rsidR="00FF1B3F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61B91"/>
    <w:rsid w:val="00066053"/>
    <w:rsid w:val="0006618F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E66"/>
    <w:rsid w:val="000D2565"/>
    <w:rsid w:val="000D34E3"/>
    <w:rsid w:val="000D636B"/>
    <w:rsid w:val="000E157C"/>
    <w:rsid w:val="000E43AB"/>
    <w:rsid w:val="000F18A8"/>
    <w:rsid w:val="000F476F"/>
    <w:rsid w:val="000F562D"/>
    <w:rsid w:val="00104217"/>
    <w:rsid w:val="00107444"/>
    <w:rsid w:val="0011087B"/>
    <w:rsid w:val="001137B8"/>
    <w:rsid w:val="00130316"/>
    <w:rsid w:val="00136D7B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57DD"/>
    <w:rsid w:val="00203B5A"/>
    <w:rsid w:val="00205FCF"/>
    <w:rsid w:val="0020625B"/>
    <w:rsid w:val="00213A65"/>
    <w:rsid w:val="0021450A"/>
    <w:rsid w:val="00223E2E"/>
    <w:rsid w:val="00237F11"/>
    <w:rsid w:val="002435D0"/>
    <w:rsid w:val="00244BA1"/>
    <w:rsid w:val="002643CF"/>
    <w:rsid w:val="002661C0"/>
    <w:rsid w:val="00270ACD"/>
    <w:rsid w:val="00274C9C"/>
    <w:rsid w:val="00277340"/>
    <w:rsid w:val="002778A8"/>
    <w:rsid w:val="002A29F2"/>
    <w:rsid w:val="002A51E4"/>
    <w:rsid w:val="002A65D4"/>
    <w:rsid w:val="002B450D"/>
    <w:rsid w:val="002D15B4"/>
    <w:rsid w:val="002E45A0"/>
    <w:rsid w:val="002E7874"/>
    <w:rsid w:val="00333876"/>
    <w:rsid w:val="0033530E"/>
    <w:rsid w:val="00352472"/>
    <w:rsid w:val="00352896"/>
    <w:rsid w:val="00352C91"/>
    <w:rsid w:val="0035474D"/>
    <w:rsid w:val="0036075B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F3839"/>
    <w:rsid w:val="0050096D"/>
    <w:rsid w:val="005079F7"/>
    <w:rsid w:val="005149F9"/>
    <w:rsid w:val="00515388"/>
    <w:rsid w:val="0052683B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264F8"/>
    <w:rsid w:val="006359FC"/>
    <w:rsid w:val="00635A3C"/>
    <w:rsid w:val="0063748F"/>
    <w:rsid w:val="00646D64"/>
    <w:rsid w:val="006649D8"/>
    <w:rsid w:val="006657D8"/>
    <w:rsid w:val="00675619"/>
    <w:rsid w:val="0068744A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47E89"/>
    <w:rsid w:val="00754ED2"/>
    <w:rsid w:val="007630A8"/>
    <w:rsid w:val="00770AFB"/>
    <w:rsid w:val="00771BE7"/>
    <w:rsid w:val="00772CB7"/>
    <w:rsid w:val="007832B4"/>
    <w:rsid w:val="007A5303"/>
    <w:rsid w:val="007A657F"/>
    <w:rsid w:val="007C1271"/>
    <w:rsid w:val="007F062A"/>
    <w:rsid w:val="007F402D"/>
    <w:rsid w:val="008115EB"/>
    <w:rsid w:val="008117F4"/>
    <w:rsid w:val="00820908"/>
    <w:rsid w:val="00836F43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26F80"/>
    <w:rsid w:val="009308AD"/>
    <w:rsid w:val="009630E3"/>
    <w:rsid w:val="00973EDA"/>
    <w:rsid w:val="00974510"/>
    <w:rsid w:val="009857EB"/>
    <w:rsid w:val="00985D92"/>
    <w:rsid w:val="00985E11"/>
    <w:rsid w:val="00991683"/>
    <w:rsid w:val="009A3B3A"/>
    <w:rsid w:val="009A3EC3"/>
    <w:rsid w:val="009B1470"/>
    <w:rsid w:val="009B7B71"/>
    <w:rsid w:val="009C4884"/>
    <w:rsid w:val="009C4CAE"/>
    <w:rsid w:val="009C4D86"/>
    <w:rsid w:val="009E71B0"/>
    <w:rsid w:val="009F40E5"/>
    <w:rsid w:val="00A24F3A"/>
    <w:rsid w:val="00A368C6"/>
    <w:rsid w:val="00A43A4C"/>
    <w:rsid w:val="00A707F3"/>
    <w:rsid w:val="00A750C3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4D9D"/>
    <w:rsid w:val="00C65660"/>
    <w:rsid w:val="00C70E3E"/>
    <w:rsid w:val="00C75DC4"/>
    <w:rsid w:val="00C76540"/>
    <w:rsid w:val="00C7682C"/>
    <w:rsid w:val="00CA47A9"/>
    <w:rsid w:val="00CA6890"/>
    <w:rsid w:val="00CE0D07"/>
    <w:rsid w:val="00CE6921"/>
    <w:rsid w:val="00CF2B0C"/>
    <w:rsid w:val="00D32133"/>
    <w:rsid w:val="00D412CC"/>
    <w:rsid w:val="00D4405C"/>
    <w:rsid w:val="00D5121F"/>
    <w:rsid w:val="00D515DB"/>
    <w:rsid w:val="00D521BC"/>
    <w:rsid w:val="00D607AD"/>
    <w:rsid w:val="00D67FAE"/>
    <w:rsid w:val="00D73617"/>
    <w:rsid w:val="00D74C77"/>
    <w:rsid w:val="00D7655F"/>
    <w:rsid w:val="00D84C27"/>
    <w:rsid w:val="00D86165"/>
    <w:rsid w:val="00D96EA8"/>
    <w:rsid w:val="00DA38C3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6967"/>
    <w:rsid w:val="00FC76C8"/>
    <w:rsid w:val="00FC7F5E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2023-01-17T15:37:00Z</cp:lastPrinted>
  <dcterms:created xsi:type="dcterms:W3CDTF">2023-02-16T16:00:00Z</dcterms:created>
  <dcterms:modified xsi:type="dcterms:W3CDTF">2023-02-16T17:01:00Z</dcterms:modified>
</cp:coreProperties>
</file>